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E147E" w:rsidRDefault="004E147E">
      <w:pPr>
        <w:spacing w:after="200" w:line="263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E147E" w:rsidRDefault="00000000">
      <w:pPr>
        <w:spacing w:after="200" w:line="263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pielikums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br/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Privātās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vidusskolas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“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Laisma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>”</w:t>
      </w:r>
      <w:r>
        <w:rPr>
          <w:rFonts w:ascii="Times New Roman" w:eastAsia="Times New Roman" w:hAnsi="Times New Roman" w:cs="Times New Roman"/>
          <w:sz w:val="20"/>
          <w:szCs w:val="20"/>
        </w:rPr>
        <w:br/>
        <w:t xml:space="preserve">2026. gada 12.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septembra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rīkojumam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br/>
        <w:t>Nr. 1-9/2026-2027/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Sk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>/45</w:t>
      </w:r>
    </w:p>
    <w:p w:rsidR="004E147E" w:rsidRDefault="00000000">
      <w:pPr>
        <w:spacing w:after="200" w:line="263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TRAUKSMES CELŠANAS PROCESA APRAKSTS</w:t>
      </w:r>
    </w:p>
    <w:p w:rsidR="004E147E" w:rsidRDefault="00000000">
      <w:pPr>
        <w:spacing w:after="200" w:line="263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1.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Mērķis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un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piemērošanas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joma</w:t>
      </w:r>
      <w:proofErr w:type="spellEnd"/>
    </w:p>
    <w:p w:rsidR="004E147E" w:rsidRDefault="00000000">
      <w:pPr>
        <w:spacing w:after="200" w:line="263" w:lineRule="auto"/>
        <w:ind w:left="3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•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Apraksts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nosaka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iekšējās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trauksmes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celšanas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sistēmas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darbības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pamatprincipus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Privātajā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vidusskolā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“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Laisma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”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un SIA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“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Zinību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Pērles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”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darbības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ietvaros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E147E" w:rsidRDefault="00000000">
      <w:pPr>
        <w:spacing w:after="200" w:line="263" w:lineRule="auto"/>
        <w:ind w:left="3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•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Trauksmes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celšana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godprātīga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informācijas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sniegšana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par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iespējamu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pārkāpumu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kas var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kaitēt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sabiedrības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interesēm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un par kuru persona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informāciju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ieguvusi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saistībā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darba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pienākumu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veikšanu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citu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profesionālu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darbību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E147E" w:rsidRDefault="00000000">
      <w:pPr>
        <w:spacing w:after="200" w:line="263" w:lineRule="auto"/>
        <w:ind w:left="3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• Par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trauksmes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celšanu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nav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uzskatāma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apzināti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nepatiesu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ziņu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sniegšana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ziņošana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tikai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par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personīgu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interešu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aizskārumu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E147E" w:rsidRDefault="00000000">
      <w:pPr>
        <w:spacing w:after="200" w:line="263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2. Ziņojuma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iesniegšana</w:t>
      </w:r>
      <w:proofErr w:type="spellEnd"/>
    </w:p>
    <w:p w:rsidR="004E147E" w:rsidRDefault="00000000">
      <w:pPr>
        <w:spacing w:after="200" w:line="263" w:lineRule="auto"/>
        <w:ind w:left="3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•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Ziņojumu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iesniedz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skaidri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norādot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ka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trauksmes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cēlēja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ziņojums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un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sniedzot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iespējami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konkrētu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informāciju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par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iespējamo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pārkāpumu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iesaistītajām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personām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laiku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vietu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un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pieejamajiem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pierādījumiem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E147E" w:rsidRDefault="00000000">
      <w:pPr>
        <w:spacing w:after="200" w:line="263" w:lineRule="auto"/>
        <w:ind w:left="3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•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Ziņojumu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iesniedz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izmantojot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SIA “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Zinību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Pērles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”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noteikto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drošo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un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konfidenciālo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iesniegšanas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kanālu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Informācija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par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kanālu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un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atbildīgo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personu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pieejama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nodarbinātajiem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E147E" w:rsidRDefault="00000000">
      <w:pPr>
        <w:spacing w:after="200" w:line="263" w:lineRule="auto"/>
        <w:ind w:left="3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• Ja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ziņojums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attiecas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uz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direktori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dibinātāja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pārstāvi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to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iesniedz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neatkarīgai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SIA “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Zinību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Pērles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”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noteiktai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atbildīgajai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personai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ārējam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pakalpojuma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sniedzējam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E147E" w:rsidRDefault="00000000">
      <w:pPr>
        <w:spacing w:after="200" w:line="263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3.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Ziņojuma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saņemšana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un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izskatīšana</w:t>
      </w:r>
      <w:proofErr w:type="spellEnd"/>
    </w:p>
    <w:p w:rsidR="004E147E" w:rsidRDefault="00000000">
      <w:pPr>
        <w:spacing w:after="200" w:line="263" w:lineRule="auto"/>
        <w:ind w:left="3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•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Atbildīgā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persona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saņem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un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reģistrē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ziņojumu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izvērtē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tā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pirmšķietamo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atbilstību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trauksmes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cēlēja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ziņojuma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pazīmēm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nodrošina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personas datu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pseidonimizāciju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un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turpmāko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izskatīšanu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E147E" w:rsidRDefault="00000000">
      <w:pPr>
        <w:spacing w:after="200" w:line="263" w:lineRule="auto"/>
        <w:ind w:left="3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•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Ziņojumu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izskata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objektīvi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neitrāli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un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tikai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tās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personas,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kurām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informācija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nepieciešama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pienākumu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veikšanai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E147E" w:rsidRDefault="00000000">
      <w:pPr>
        <w:spacing w:after="200" w:line="263" w:lineRule="auto"/>
        <w:ind w:left="3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• Ja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jautājums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nav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organizācijas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kompetencē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rīkojas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Trauksmes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celšanas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likumā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noteiktajā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kārtībā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Trauksmes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cēlēju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informē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par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ziņojuma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izskatīšanas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gaitu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un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rezultātu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likumā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noteiktajos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termiņos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E147E" w:rsidRDefault="00000000">
      <w:pPr>
        <w:spacing w:after="200" w:line="263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4.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Konfidencialitāte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un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aizsardzība</w:t>
      </w:r>
      <w:proofErr w:type="spellEnd"/>
    </w:p>
    <w:p w:rsidR="004E147E" w:rsidRDefault="00000000">
      <w:pPr>
        <w:spacing w:after="200" w:line="263" w:lineRule="auto"/>
        <w:ind w:left="3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•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Trauksmes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cēlēja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identitāte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un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cita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identificējoša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informācija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aizsargājama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un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pieejama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tikai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personām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kurām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tā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nepieciešama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procesa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nodrošināšanai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E147E" w:rsidRDefault="00000000">
      <w:pPr>
        <w:spacing w:after="200" w:line="263" w:lineRule="auto"/>
        <w:ind w:left="3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•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Aizliegts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trauksmes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cēlējam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viņa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radiniekam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saistītajai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personai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radīt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nelabvēlīgas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sekas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trauksmes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celšanas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dēļ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E147E" w:rsidRDefault="00000000">
      <w:pPr>
        <w:spacing w:after="200" w:line="263" w:lineRule="auto"/>
        <w:ind w:left="3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•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Dokumenti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un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dati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glabājami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tā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lai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nepieļautu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nepiederošu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personu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piekļuvi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E147E" w:rsidRDefault="00000000">
      <w:pPr>
        <w:spacing w:after="200" w:line="263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5.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Informēšana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un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procesa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pārskatīšana</w:t>
      </w:r>
      <w:proofErr w:type="spellEnd"/>
    </w:p>
    <w:p w:rsidR="004E147E" w:rsidRDefault="00000000">
      <w:pPr>
        <w:spacing w:after="200" w:line="263" w:lineRule="auto"/>
        <w:ind w:left="3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•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Nodarbinātajiem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nodrošina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viegli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pieejamu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informāciju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par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iekšējo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trauksmes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celšanas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sistēmu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un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ārējiem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trauksmes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celšanas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mehānismiem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E147E" w:rsidRDefault="00000000">
      <w:pPr>
        <w:spacing w:after="200" w:line="263" w:lineRule="auto"/>
        <w:ind w:left="3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•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Procesa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aprakstu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pārskata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mainās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normatīvais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regulējums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organizācijas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struktūra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atbildīgās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personas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tiek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konstatēta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nepieciešamība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uzlabot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sistēmas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neatkarību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drošību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efektivitāti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E147E" w:rsidRDefault="004E147E">
      <w:pPr>
        <w:spacing w:after="160" w:line="331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</w:p>
    <w:p w:rsidR="004E147E" w:rsidRDefault="004E147E">
      <w:pPr>
        <w:spacing w:after="200" w:line="263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</w:p>
    <w:p w:rsidR="004E147E" w:rsidRDefault="004E147E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4E147E" w:rsidRDefault="004E147E"/>
    <w:sectPr w:rsidR="004E147E">
      <w:headerReference w:type="default" r:id="rId7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296162" w:rsidRDefault="00296162">
      <w:pPr>
        <w:spacing w:line="240" w:lineRule="auto"/>
      </w:pPr>
      <w:r>
        <w:separator/>
      </w:r>
    </w:p>
  </w:endnote>
  <w:endnote w:type="continuationSeparator" w:id="0">
    <w:p w:rsidR="00296162" w:rsidRDefault="0029616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" w:fontKey="{11F47165-46E6-7A49-9E28-A2B1E750BE3A}"/>
    <w:embedItalic r:id="rId2" w:fontKey="{40863B20-5635-AA45-A5CD-0A8D8A457976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5B3B0393-E075-684E-9368-90F2EA62785D}"/>
    <w:embedBold r:id="rId4" w:fontKey="{646F3E46-FF20-5446-9DED-F622E1F6B2D9}"/>
    <w:embedBoldItalic r:id="rId5" w:fontKey="{136F38EC-F1DB-3546-9E95-7B6434401DE2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6" w:fontKey="{4F25CEB9-59B1-694C-BCB8-0AA8C61C5D45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7" w:fontKey="{C2A2F7B2-D2FC-BF4A-A14A-E7509235F181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296162" w:rsidRDefault="00296162">
      <w:pPr>
        <w:spacing w:line="240" w:lineRule="auto"/>
      </w:pPr>
      <w:r>
        <w:separator/>
      </w:r>
    </w:p>
  </w:footnote>
  <w:footnote w:type="continuationSeparator" w:id="0">
    <w:p w:rsidR="00296162" w:rsidRDefault="0029616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E147E" w:rsidRDefault="00000000">
    <w:pPr>
      <w:jc w:val="center"/>
    </w:pPr>
    <w:r>
      <w:rPr>
        <w:noProof/>
      </w:rPr>
      <w:drawing>
        <wp:inline distT="114300" distB="114300" distL="114300" distR="114300">
          <wp:extent cx="1600200" cy="876300"/>
          <wp:effectExtent l="0" t="0" r="0" b="0"/>
          <wp:docPr id="4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600200" cy="8763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4E147E" w:rsidRDefault="00000000">
    <w:pPr>
      <w:jc w:val="center"/>
      <w:rPr>
        <w:rFonts w:ascii="Times New Roman" w:eastAsia="Times New Roman" w:hAnsi="Times New Roman" w:cs="Times New Roman"/>
        <w:b/>
        <w:bCs/>
        <w:sz w:val="20"/>
        <w:szCs w:val="20"/>
      </w:rPr>
    </w:pPr>
    <w:proofErr w:type="spellStart"/>
    <w:r>
      <w:rPr>
        <w:rFonts w:ascii="Times New Roman" w:eastAsia="Times New Roman" w:hAnsi="Times New Roman" w:cs="Times New Roman"/>
        <w:sz w:val="20"/>
        <w:szCs w:val="20"/>
      </w:rPr>
      <w:t>Privātā</w:t>
    </w:r>
    <w:proofErr w:type="spellEnd"/>
    <w:r>
      <w:rPr>
        <w:rFonts w:ascii="Times New Roman" w:eastAsia="Times New Roman" w:hAnsi="Times New Roman" w:cs="Times New Roman"/>
        <w:sz w:val="20"/>
        <w:szCs w:val="20"/>
      </w:rPr>
      <w:t xml:space="preserve"> </w:t>
    </w:r>
    <w:proofErr w:type="spellStart"/>
    <w:r>
      <w:rPr>
        <w:rFonts w:ascii="Times New Roman" w:eastAsia="Times New Roman" w:hAnsi="Times New Roman" w:cs="Times New Roman"/>
        <w:sz w:val="20"/>
        <w:szCs w:val="20"/>
      </w:rPr>
      <w:t>vidusskola</w:t>
    </w:r>
    <w:proofErr w:type="spellEnd"/>
    <w:r>
      <w:rPr>
        <w:rFonts w:ascii="Times New Roman" w:eastAsia="Times New Roman" w:hAnsi="Times New Roman" w:cs="Times New Roman"/>
        <w:b/>
        <w:bCs/>
        <w:sz w:val="20"/>
        <w:szCs w:val="20"/>
      </w:rPr>
      <w:t xml:space="preserve"> “</w:t>
    </w:r>
    <w:proofErr w:type="spellStart"/>
    <w:r>
      <w:rPr>
        <w:rFonts w:ascii="Times New Roman" w:eastAsia="Times New Roman" w:hAnsi="Times New Roman" w:cs="Times New Roman"/>
        <w:b/>
        <w:bCs/>
        <w:sz w:val="20"/>
        <w:szCs w:val="20"/>
      </w:rPr>
      <w:t>Laisma</w:t>
    </w:r>
    <w:proofErr w:type="spellEnd"/>
    <w:r>
      <w:rPr>
        <w:rFonts w:ascii="Times New Roman" w:eastAsia="Times New Roman" w:hAnsi="Times New Roman" w:cs="Times New Roman"/>
        <w:b/>
        <w:bCs/>
        <w:sz w:val="20"/>
        <w:szCs w:val="20"/>
      </w:rPr>
      <w:t>”</w:t>
    </w:r>
  </w:p>
  <w:p w:rsidR="004E147E" w:rsidRDefault="00000000">
    <w:pPr>
      <w:jc w:val="center"/>
      <w:rPr>
        <w:rFonts w:ascii="Times New Roman" w:eastAsia="Times New Roman" w:hAnsi="Times New Roman" w:cs="Times New Roman"/>
        <w:sz w:val="20"/>
        <w:szCs w:val="20"/>
      </w:rPr>
    </w:pPr>
    <w:proofErr w:type="spellStart"/>
    <w:r>
      <w:rPr>
        <w:rFonts w:ascii="Times New Roman" w:eastAsia="Times New Roman" w:hAnsi="Times New Roman" w:cs="Times New Roman"/>
        <w:sz w:val="20"/>
        <w:szCs w:val="20"/>
      </w:rPr>
      <w:t>Reģ</w:t>
    </w:r>
    <w:proofErr w:type="spellEnd"/>
    <w:r>
      <w:rPr>
        <w:rFonts w:ascii="Times New Roman" w:eastAsia="Times New Roman" w:hAnsi="Times New Roman" w:cs="Times New Roman"/>
        <w:sz w:val="20"/>
        <w:szCs w:val="20"/>
      </w:rPr>
      <w:t>. Nr. 3713801461</w:t>
    </w:r>
  </w:p>
  <w:p w:rsidR="004E147E" w:rsidRDefault="00000000">
    <w:pPr>
      <w:jc w:val="center"/>
      <w:rPr>
        <w:rFonts w:ascii="Times New Roman" w:eastAsia="Times New Roman" w:hAnsi="Times New Roman" w:cs="Times New Roman"/>
        <w:sz w:val="20"/>
        <w:szCs w:val="20"/>
      </w:rPr>
    </w:pPr>
    <w:proofErr w:type="spellStart"/>
    <w:r>
      <w:rPr>
        <w:rFonts w:ascii="Times New Roman" w:eastAsia="Times New Roman" w:hAnsi="Times New Roman" w:cs="Times New Roman"/>
        <w:sz w:val="20"/>
        <w:szCs w:val="20"/>
      </w:rPr>
      <w:t>Kareivju</w:t>
    </w:r>
    <w:proofErr w:type="spellEnd"/>
    <w:r>
      <w:rPr>
        <w:rFonts w:ascii="Times New Roman" w:eastAsia="Times New Roman" w:hAnsi="Times New Roman" w:cs="Times New Roman"/>
        <w:sz w:val="20"/>
        <w:szCs w:val="20"/>
      </w:rPr>
      <w:t xml:space="preserve"> </w:t>
    </w:r>
    <w:proofErr w:type="spellStart"/>
    <w:r>
      <w:rPr>
        <w:rFonts w:ascii="Times New Roman" w:eastAsia="Times New Roman" w:hAnsi="Times New Roman" w:cs="Times New Roman"/>
        <w:sz w:val="20"/>
        <w:szCs w:val="20"/>
      </w:rPr>
      <w:t>iela</w:t>
    </w:r>
    <w:proofErr w:type="spellEnd"/>
    <w:r>
      <w:rPr>
        <w:rFonts w:ascii="Times New Roman" w:eastAsia="Times New Roman" w:hAnsi="Times New Roman" w:cs="Times New Roman"/>
        <w:sz w:val="20"/>
        <w:szCs w:val="20"/>
      </w:rPr>
      <w:t xml:space="preserve"> 5, </w:t>
    </w:r>
    <w:proofErr w:type="spellStart"/>
    <w:r>
      <w:rPr>
        <w:rFonts w:ascii="Times New Roman" w:eastAsia="Times New Roman" w:hAnsi="Times New Roman" w:cs="Times New Roman"/>
        <w:sz w:val="20"/>
        <w:szCs w:val="20"/>
      </w:rPr>
      <w:t>Rīga</w:t>
    </w:r>
    <w:proofErr w:type="spellEnd"/>
    <w:r>
      <w:rPr>
        <w:rFonts w:ascii="Times New Roman" w:eastAsia="Times New Roman" w:hAnsi="Times New Roman" w:cs="Times New Roman"/>
        <w:sz w:val="20"/>
        <w:szCs w:val="20"/>
      </w:rPr>
      <w:t>, LV – 1013</w:t>
    </w:r>
  </w:p>
  <w:p w:rsidR="004E147E" w:rsidRDefault="00000000">
    <w:pPr>
      <w:jc w:val="center"/>
    </w:pPr>
    <w:proofErr w:type="spellStart"/>
    <w:r>
      <w:rPr>
        <w:rFonts w:ascii="Times New Roman" w:eastAsia="Times New Roman" w:hAnsi="Times New Roman" w:cs="Times New Roman"/>
        <w:sz w:val="20"/>
        <w:szCs w:val="20"/>
      </w:rPr>
      <w:t>Tālrunis</w:t>
    </w:r>
    <w:proofErr w:type="spellEnd"/>
    <w:r>
      <w:rPr>
        <w:rFonts w:ascii="Times New Roman" w:eastAsia="Times New Roman" w:hAnsi="Times New Roman" w:cs="Times New Roman"/>
        <w:sz w:val="20"/>
        <w:szCs w:val="20"/>
      </w:rPr>
      <w:t xml:space="preserve"> 29234545, 26003803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147E"/>
    <w:rsid w:val="00296162"/>
    <w:rsid w:val="004E147E"/>
    <w:rsid w:val="006A2AC1"/>
    <w:rsid w:val="009F408D"/>
    <w:rsid w:val="00E72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LV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1C893E7B"/>
  <w15:docId w15:val="{7EA219FB-9B1B-9746-BC60-8510F4724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3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4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5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6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7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8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9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a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b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c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d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e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f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f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f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f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f3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f4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f5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f6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f7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f8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f9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fa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fb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fc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fd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fe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ff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ff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ff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ff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ff3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ff4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ff5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ff6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ff7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ff8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ff9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ffa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ffb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ffb"/>
    <w:tblPr>
      <w:tblStyleRowBandSize w:val="1"/>
      <w:tblStyleColBandSize w:val="1"/>
    </w:tblPr>
  </w:style>
  <w:style w:type="table" w:customStyle="1" w:styleId="a0">
    <w:basedOn w:val="TableNormalffb"/>
    <w:tblPr>
      <w:tblStyleRowBandSize w:val="1"/>
      <w:tblStyleColBandSize w:val="1"/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VSFQiZsiymsh2Z84jDmg7BtvE/A==">CgMxLjA4AHIhMXhTQmpvYko5Nm9JWFBDQzJQVUtzcjI5T0NNQTBMRzhO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381</Words>
  <Characters>2178</Characters>
  <Application>Microsoft Office Word</Application>
  <DocSecurity>0</DocSecurity>
  <Lines>18</Lines>
  <Paragraphs>5</Paragraphs>
  <ScaleCrop>false</ScaleCrop>
  <Company/>
  <LinksUpToDate>false</LinksUpToDate>
  <CharactersWithSpaces>2554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Jolanta Krasovska</cp:lastModifiedBy>
  <cp:revision>2</cp:revision>
  <dcterms:created xsi:type="dcterms:W3CDTF">2026-09-12T10:45:00Z</dcterms:created>
  <dcterms:modified xsi:type="dcterms:W3CDTF">2026-09-12T10:45:00Z</dcterms:modified>
</cp:coreProperties>
</file>